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1918"/>
        <w:gridCol w:w="1134"/>
        <w:gridCol w:w="1842"/>
        <w:gridCol w:w="1075"/>
        <w:gridCol w:w="910"/>
        <w:gridCol w:w="1276"/>
      </w:tblGrid>
      <w:tr w:rsidR="00781B95" w:rsidRPr="006A3525" w:rsidTr="00781B95">
        <w:trPr>
          <w:trHeight w:val="49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Theme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Love thy Neighbour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Seek the Truth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Care for our Common Home</w:t>
            </w:r>
          </w:p>
        </w:tc>
      </w:tr>
      <w:tr w:rsidR="00941E0A" w:rsidRPr="006A3525" w:rsidTr="00781B95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Year Group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0A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C9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Term 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C9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Term 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0A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Term 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C9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Term 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6</w:t>
            </w:r>
          </w:p>
        </w:tc>
      </w:tr>
      <w:tr w:rsidR="00941E0A" w:rsidRPr="006A3525" w:rsidTr="00781B95">
        <w:trPr>
          <w:trHeight w:val="630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763000" w:rsidP="006A3525">
            <w:pPr>
              <w:spacing w:after="240" w:line="240" w:lineRule="auto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 xml:space="preserve">Year </w:t>
            </w:r>
            <w:r w:rsidR="00781B95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B95" w:rsidRPr="00781B95" w:rsidRDefault="00781B95" w:rsidP="00781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81B95">
              <w:rPr>
                <w:rFonts w:ascii="Calibri" w:eastAsia="Times New Roman" w:hAnsi="Calibri" w:cs="Calibri"/>
                <w:b/>
                <w:bCs/>
                <w:color w:val="2F5496"/>
                <w:sz w:val="28"/>
                <w:szCs w:val="28"/>
                <w:lang w:eastAsia="en-GB"/>
              </w:rPr>
              <w:t>How did the Bristol Bus Boycott bring about change to build a more humane and just society?</w:t>
            </w:r>
          </w:p>
          <w:p w:rsidR="00781B95" w:rsidRPr="00781B95" w:rsidRDefault="00781B95" w:rsidP="00781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781B95" w:rsidRPr="00781B95" w:rsidRDefault="00781B95" w:rsidP="00781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81B9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GB"/>
              </w:rPr>
              <w:t>Local study</w:t>
            </w:r>
          </w:p>
          <w:p w:rsidR="006A3525" w:rsidRPr="006A3525" w:rsidRDefault="006A3525" w:rsidP="00385191">
            <w:pPr>
              <w:pStyle w:val="NormalWeb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6A3525" w:rsidP="0038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B95" w:rsidRPr="00781B95" w:rsidRDefault="00781B95" w:rsidP="00781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81B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How did crime and punishment change beyond 1066?</w:t>
            </w:r>
          </w:p>
          <w:p w:rsidR="00781B95" w:rsidRPr="00781B95" w:rsidRDefault="00781B95" w:rsidP="00781B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781B95" w:rsidRPr="00781B95" w:rsidRDefault="00781B95" w:rsidP="00781B95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81B9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GB"/>
              </w:rPr>
              <w:t>A study of an aspect or theme in British history that extends pupils’ chronological knowledge beyond 1066</w:t>
            </w:r>
            <w:r w:rsidRPr="00781B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  <w:p w:rsidR="006A3525" w:rsidRPr="006A3525" w:rsidRDefault="006A3525" w:rsidP="00781B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6A3525" w:rsidP="00781B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6A3525" w:rsidP="00A2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6A3525" w:rsidRDefault="006A3525"/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GB"/>
        </w:rPr>
        <w:t>Colour key identifying links across the school</w:t>
      </w:r>
      <w:r w:rsidRPr="006A352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: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2F5496"/>
          <w:sz w:val="28"/>
          <w:szCs w:val="28"/>
          <w:lang w:eastAsia="en-GB"/>
        </w:rPr>
        <w:t>Local link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00CC00"/>
          <w:sz w:val="28"/>
          <w:szCs w:val="28"/>
          <w:lang w:eastAsia="en-GB"/>
        </w:rPr>
        <w:t>Ancient history or civilisation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C55911"/>
          <w:sz w:val="28"/>
          <w:szCs w:val="28"/>
          <w:lang w:eastAsia="en-GB"/>
        </w:rPr>
        <w:t>Invaders and settlers</w:t>
      </w:r>
      <w:bookmarkStart w:id="0" w:name="_GoBack"/>
      <w:bookmarkEnd w:id="0"/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National Curriculum </w:t>
      </w:r>
    </w:p>
    <w:p w:rsidR="006A3525" w:rsidRDefault="006A3525"/>
    <w:sectPr w:rsidR="006A3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25"/>
    <w:rsid w:val="000D0F62"/>
    <w:rsid w:val="00385191"/>
    <w:rsid w:val="004133C9"/>
    <w:rsid w:val="00444598"/>
    <w:rsid w:val="006A3525"/>
    <w:rsid w:val="006C66AB"/>
    <w:rsid w:val="00763000"/>
    <w:rsid w:val="00781B95"/>
    <w:rsid w:val="00941E0A"/>
    <w:rsid w:val="00A23AC9"/>
    <w:rsid w:val="00D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48E1"/>
  <w15:chartTrackingRefBased/>
  <w15:docId w15:val="{970BDF24-983E-4D69-8725-DA68CB55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Beattie</dc:creator>
  <cp:keywords/>
  <dc:description/>
  <cp:lastModifiedBy>Georgina Beattie</cp:lastModifiedBy>
  <cp:revision>2</cp:revision>
  <dcterms:created xsi:type="dcterms:W3CDTF">2023-12-14T12:08:00Z</dcterms:created>
  <dcterms:modified xsi:type="dcterms:W3CDTF">2023-12-14T12:08:00Z</dcterms:modified>
</cp:coreProperties>
</file>